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BF4C" w14:textId="557FD3EF" w:rsidR="00F74C8B" w:rsidRPr="00334047" w:rsidRDefault="00605DEB" w:rsidP="001858C6">
      <w:pPr>
        <w:tabs>
          <w:tab w:val="left" w:pos="585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334047">
        <w:rPr>
          <w:rFonts w:asciiTheme="majorHAnsi" w:hAnsiTheme="majorHAnsi"/>
          <w:b/>
          <w:sz w:val="40"/>
        </w:rPr>
        <w:t xml:space="preserve">What’s </w:t>
      </w:r>
      <w:proofErr w:type="gramStart"/>
      <w:r w:rsidRPr="00334047">
        <w:rPr>
          <w:rFonts w:asciiTheme="majorHAnsi" w:hAnsiTheme="majorHAnsi"/>
          <w:b/>
          <w:sz w:val="40"/>
        </w:rPr>
        <w:t>In</w:t>
      </w:r>
      <w:proofErr w:type="gramEnd"/>
      <w:r w:rsidRPr="00334047">
        <w:rPr>
          <w:rFonts w:asciiTheme="majorHAnsi" w:hAnsiTheme="majorHAnsi"/>
          <w:b/>
          <w:sz w:val="40"/>
        </w:rPr>
        <w:t xml:space="preserve"> and What’s Out?</w:t>
      </w:r>
    </w:p>
    <w:p w14:paraId="23F26945" w14:textId="6DF5964F" w:rsidR="00334047" w:rsidRDefault="00334047" w:rsidP="00334047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  <w:r w:rsidRPr="00334047">
        <w:rPr>
          <w:rFonts w:asciiTheme="majorHAnsi" w:hAnsiTheme="majorHAnsi"/>
          <w:i/>
          <w:sz w:val="28"/>
        </w:rPr>
        <w:t>A line by line comparison to help adult educators</w:t>
      </w:r>
      <w:r w:rsidR="007210B4">
        <w:rPr>
          <w:rFonts w:asciiTheme="majorHAnsi" w:hAnsiTheme="majorHAnsi"/>
          <w:i/>
          <w:sz w:val="28"/>
        </w:rPr>
        <w:t xml:space="preserve">, instructional leads, and program </w:t>
      </w:r>
      <w:r w:rsidRPr="00334047">
        <w:rPr>
          <w:rFonts w:asciiTheme="majorHAnsi" w:hAnsiTheme="majorHAnsi"/>
          <w:i/>
          <w:sz w:val="28"/>
        </w:rPr>
        <w:t xml:space="preserve">administrators understand how the instructional shifts impact </w:t>
      </w:r>
      <w:r w:rsidR="007210B4">
        <w:rPr>
          <w:rFonts w:asciiTheme="majorHAnsi" w:hAnsiTheme="majorHAnsi"/>
          <w:i/>
          <w:sz w:val="28"/>
        </w:rPr>
        <w:t>teaching</w:t>
      </w:r>
      <w:r w:rsidRPr="00334047">
        <w:rPr>
          <w:rFonts w:asciiTheme="majorHAnsi" w:hAnsiTheme="majorHAnsi"/>
          <w:i/>
          <w:sz w:val="28"/>
        </w:rPr>
        <w:t xml:space="preserve">, classroom resource selection, </w:t>
      </w:r>
      <w:r w:rsidR="007210B4">
        <w:rPr>
          <w:rFonts w:asciiTheme="majorHAnsi" w:hAnsiTheme="majorHAnsi"/>
          <w:i/>
          <w:sz w:val="28"/>
        </w:rPr>
        <w:t xml:space="preserve">and </w:t>
      </w:r>
      <w:r w:rsidRPr="00334047">
        <w:rPr>
          <w:rFonts w:asciiTheme="majorHAnsi" w:hAnsiTheme="majorHAnsi"/>
          <w:i/>
          <w:sz w:val="28"/>
        </w:rPr>
        <w:t>impact student learning outcome</w:t>
      </w:r>
      <w:r w:rsidR="007210B4">
        <w:rPr>
          <w:rFonts w:asciiTheme="majorHAnsi" w:hAnsiTheme="majorHAnsi"/>
          <w:i/>
          <w:sz w:val="28"/>
        </w:rPr>
        <w:t>s.</w:t>
      </w:r>
    </w:p>
    <w:p w14:paraId="575EE7F4" w14:textId="77777777" w:rsidR="00334047" w:rsidRPr="00497CD7" w:rsidRDefault="00334047" w:rsidP="00334047">
      <w:pPr>
        <w:spacing w:after="0" w:line="240" w:lineRule="auto"/>
        <w:jc w:val="center"/>
        <w:rPr>
          <w:rFonts w:asciiTheme="majorHAnsi" w:hAnsiTheme="majorHAnsi"/>
          <w:i/>
          <w:sz w:val="30"/>
          <w:szCs w:val="30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680"/>
      </w:tblGrid>
      <w:tr w:rsidR="00605DEB" w:rsidRPr="00497CD7" w14:paraId="567EE025" w14:textId="77777777" w:rsidTr="00497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76923C" w:themeFill="accent3" w:themeFillShade="BF"/>
          </w:tcPr>
          <w:p w14:paraId="3DD4B248" w14:textId="77777777" w:rsidR="00605DEB" w:rsidRPr="00497CD7" w:rsidRDefault="00605DEB" w:rsidP="00334047">
            <w:pPr>
              <w:spacing w:before="120" w:after="120"/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497CD7">
              <w:rPr>
                <w:rFonts w:asciiTheme="majorHAnsi" w:hAnsiTheme="majorHAnsi"/>
                <w:sz w:val="30"/>
                <w:szCs w:val="30"/>
              </w:rPr>
              <w:t>IN</w:t>
            </w:r>
          </w:p>
        </w:tc>
        <w:tc>
          <w:tcPr>
            <w:tcW w:w="4680" w:type="dxa"/>
            <w:shd w:val="clear" w:color="auto" w:fill="943634" w:themeFill="accent2" w:themeFillShade="BF"/>
          </w:tcPr>
          <w:p w14:paraId="23C84EAC" w14:textId="77777777" w:rsidR="00605DEB" w:rsidRPr="00497CD7" w:rsidRDefault="00605DEB" w:rsidP="0033404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 w:rsidRPr="00497CD7">
              <w:rPr>
                <w:rFonts w:asciiTheme="majorHAnsi" w:hAnsiTheme="majorHAnsi"/>
                <w:sz w:val="30"/>
                <w:szCs w:val="30"/>
              </w:rPr>
              <w:t>OUT</w:t>
            </w:r>
          </w:p>
        </w:tc>
      </w:tr>
      <w:tr w:rsidR="00605DEB" w:rsidRPr="001858C6" w14:paraId="51452734" w14:textId="77777777" w:rsidTr="0049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69C61A" w14:textId="77013788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Focusing on the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complexity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of what students read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E1CB67" w14:textId="29C2386C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 xml:space="preserve">Focusing only on what students can do with </w:t>
            </w:r>
            <w:r w:rsidR="00D76769" w:rsidRPr="001858C6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what they read (skills)</w:t>
            </w:r>
          </w:p>
        </w:tc>
      </w:tr>
      <w:tr w:rsidR="00605DEB" w:rsidRPr="001858C6" w14:paraId="137D58A3" w14:textId="77777777" w:rsidTr="00497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4FDC83C" w14:textId="71343CB0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Texts worthy of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close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attention</w:t>
            </w:r>
            <w:r w:rsidR="00334047"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(CLOSE reading process)</w:t>
            </w:r>
          </w:p>
        </w:tc>
        <w:tc>
          <w:tcPr>
            <w:tcW w:w="4680" w:type="dxa"/>
          </w:tcPr>
          <w:p w14:paraId="76F79789" w14:textId="4DED5022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Reading any ‘</w:t>
            </w:r>
            <w:proofErr w:type="spellStart"/>
            <w:r w:rsidRPr="001858C6">
              <w:rPr>
                <w:rFonts w:asciiTheme="majorHAnsi" w:hAnsiTheme="majorHAnsi"/>
                <w:sz w:val="28"/>
                <w:szCs w:val="28"/>
              </w:rPr>
              <w:t>ol</w:t>
            </w:r>
            <w:proofErr w:type="spellEnd"/>
            <w:r w:rsidRPr="001858C6">
              <w:rPr>
                <w:rFonts w:asciiTheme="majorHAnsi" w:hAnsiTheme="majorHAnsi"/>
                <w:sz w:val="28"/>
                <w:szCs w:val="28"/>
              </w:rPr>
              <w:t xml:space="preserve"> text</w:t>
            </w:r>
          </w:p>
        </w:tc>
      </w:tr>
      <w:tr w:rsidR="00605DEB" w:rsidRPr="001858C6" w14:paraId="1350E060" w14:textId="77777777" w:rsidTr="0049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BE0E0D" w14:textId="77777777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Emphasizing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informational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texts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2DE255" w14:textId="3DA17676" w:rsidR="00605DEB" w:rsidRPr="001858C6" w:rsidRDefault="00605DEB" w:rsidP="001858C6">
            <w:pPr>
              <w:pStyle w:val="Default"/>
              <w:numPr>
                <w:ilvl w:val="0"/>
                <w:numId w:val="2"/>
              </w:numPr>
              <w:spacing w:before="240" w:after="240"/>
              <w:ind w:left="605" w:hanging="6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Emphasizing narratives</w:t>
            </w:r>
          </w:p>
        </w:tc>
      </w:tr>
      <w:tr w:rsidR="00605DEB" w:rsidRPr="001858C6" w14:paraId="28561A0C" w14:textId="77777777" w:rsidTr="00497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0BC8257" w14:textId="77777777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Coherent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sequences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of texts</w:t>
            </w:r>
          </w:p>
        </w:tc>
        <w:tc>
          <w:tcPr>
            <w:tcW w:w="4680" w:type="dxa"/>
          </w:tcPr>
          <w:p w14:paraId="7AE117AC" w14:textId="3A551CC5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Collection of unrelated texts</w:t>
            </w:r>
          </w:p>
        </w:tc>
      </w:tr>
      <w:tr w:rsidR="00605DEB" w:rsidRPr="001858C6" w14:paraId="0C1BD940" w14:textId="77777777" w:rsidTr="0049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31FBE1" w14:textId="77777777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Mostly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text-dependent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questions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989F16" w14:textId="2D650A4E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Mostly text-to-self questions</w:t>
            </w:r>
          </w:p>
        </w:tc>
      </w:tr>
      <w:tr w:rsidR="00605DEB" w:rsidRPr="001858C6" w14:paraId="162D0596" w14:textId="77777777" w:rsidTr="00497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36A1FF4" w14:textId="77777777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Writing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evidence-based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analyses</w:t>
            </w:r>
          </w:p>
        </w:tc>
        <w:tc>
          <w:tcPr>
            <w:tcW w:w="4680" w:type="dxa"/>
          </w:tcPr>
          <w:p w14:paraId="395893DB" w14:textId="1EC0F36B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Writing personal narratives</w:t>
            </w:r>
          </w:p>
        </w:tc>
      </w:tr>
      <w:tr w:rsidR="00605DEB" w:rsidRPr="001858C6" w14:paraId="3986B4EC" w14:textId="77777777" w:rsidTr="0049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3C1AD7" w14:textId="77777777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Accent on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academic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vocabulary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DE91A9" w14:textId="427F130C" w:rsidR="00605DEB" w:rsidRPr="001858C6" w:rsidRDefault="00605DEB" w:rsidP="001858C6">
            <w:pPr>
              <w:pStyle w:val="Default"/>
              <w:numPr>
                <w:ilvl w:val="0"/>
                <w:numId w:val="2"/>
              </w:numPr>
              <w:spacing w:before="240" w:after="240"/>
              <w:ind w:left="605" w:hanging="6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Accent on literacy terminology</w:t>
            </w:r>
          </w:p>
        </w:tc>
      </w:tr>
      <w:tr w:rsidR="00605DEB" w:rsidRPr="001858C6" w14:paraId="154E59DF" w14:textId="77777777" w:rsidTr="00497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FD781DF" w14:textId="07CDA1D5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Emphasis on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reading and re-reading</w:t>
            </w:r>
            <w:r w:rsidR="00334047"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texts</w:t>
            </w:r>
          </w:p>
        </w:tc>
        <w:tc>
          <w:tcPr>
            <w:tcW w:w="4680" w:type="dxa"/>
          </w:tcPr>
          <w:p w14:paraId="099E3470" w14:textId="6D2D5CA1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Emphasis on pre-reading strategies</w:t>
            </w:r>
            <w:r w:rsidR="00334047" w:rsidRPr="001858C6">
              <w:rPr>
                <w:rFonts w:asciiTheme="majorHAnsi" w:hAnsiTheme="majorHAnsi"/>
                <w:sz w:val="28"/>
                <w:szCs w:val="28"/>
              </w:rPr>
              <w:t xml:space="preserve"> to understanding texts</w:t>
            </w:r>
          </w:p>
        </w:tc>
      </w:tr>
      <w:tr w:rsidR="00605DEB" w:rsidRPr="001858C6" w14:paraId="21699B77" w14:textId="77777777" w:rsidTr="0049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DA87CA" w14:textId="0F0CBED2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Emphasis on </w:t>
            </w:r>
            <w:r w:rsidR="00334047" w:rsidRPr="001858C6">
              <w:rPr>
                <w:rFonts w:asciiTheme="majorHAnsi" w:hAnsiTheme="majorHAnsi"/>
                <w:sz w:val="28"/>
                <w:szCs w:val="28"/>
              </w:rPr>
              <w:t>specific</w:t>
            </w:r>
            <w:r w:rsidR="00334047"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content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r w:rsidR="00334047" w:rsidRPr="001858C6">
              <w:rPr>
                <w:rFonts w:asciiTheme="majorHAnsi" w:hAnsiTheme="majorHAnsi"/>
                <w:sz w:val="28"/>
                <w:szCs w:val="28"/>
              </w:rPr>
              <w:t>and themes</w:t>
            </w:r>
            <w:r w:rsidR="00334047"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>(e.g., U. S. Founding Documents)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985109" w14:textId="6D9835AC" w:rsidR="00605DEB" w:rsidRPr="001858C6" w:rsidRDefault="00605DEB" w:rsidP="001858C6">
            <w:pPr>
              <w:pStyle w:val="ListParagraph"/>
              <w:numPr>
                <w:ilvl w:val="0"/>
                <w:numId w:val="2"/>
              </w:numPr>
              <w:spacing w:before="240" w:after="240"/>
              <w:ind w:left="605" w:hanging="60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>Content-free</w:t>
            </w:r>
            <w:r w:rsidR="007210B4" w:rsidRPr="001858C6">
              <w:rPr>
                <w:rFonts w:asciiTheme="majorHAnsi" w:hAnsiTheme="majorHAnsi"/>
                <w:sz w:val="28"/>
                <w:szCs w:val="28"/>
              </w:rPr>
              <w:t xml:space="preserve"> and selecting any resource at random</w:t>
            </w:r>
          </w:p>
        </w:tc>
      </w:tr>
      <w:tr w:rsidR="00605DEB" w:rsidRPr="001858C6" w14:paraId="7CEBCFA6" w14:textId="77777777" w:rsidTr="00497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B7DEBDC" w14:textId="2E510B28" w:rsidR="00605DEB" w:rsidRPr="001858C6" w:rsidRDefault="00605DEB" w:rsidP="007210B4">
            <w:pPr>
              <w:pStyle w:val="ListParagraph"/>
              <w:numPr>
                <w:ilvl w:val="0"/>
                <w:numId w:val="1"/>
              </w:numPr>
              <w:spacing w:before="240" w:after="240"/>
              <w:ind w:left="540" w:hanging="540"/>
              <w:contextualSpacing w:val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Student supports </w:t>
            </w:r>
            <w:r w:rsidR="00334047"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                             </w:t>
            </w:r>
            <w:proofErr w:type="gramStart"/>
            <w:r w:rsidR="00334047" w:rsidRPr="001858C6">
              <w:rPr>
                <w:rFonts w:asciiTheme="majorHAnsi" w:hAnsiTheme="majorHAnsi"/>
                <w:b w:val="0"/>
                <w:sz w:val="28"/>
                <w:szCs w:val="28"/>
              </w:rPr>
              <w:t xml:space="preserve">   </w:t>
            </w:r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>(</w:t>
            </w:r>
            <w:proofErr w:type="gramEnd"/>
            <w:r w:rsidRPr="001858C6">
              <w:rPr>
                <w:rFonts w:asciiTheme="majorHAnsi" w:hAnsiTheme="majorHAnsi"/>
                <w:b w:val="0"/>
                <w:sz w:val="28"/>
                <w:szCs w:val="28"/>
              </w:rPr>
              <w:t>pre-mediation)</w:t>
            </w:r>
          </w:p>
        </w:tc>
        <w:tc>
          <w:tcPr>
            <w:tcW w:w="4680" w:type="dxa"/>
          </w:tcPr>
          <w:p w14:paraId="58CE49A3" w14:textId="03E21423" w:rsidR="00605DEB" w:rsidRPr="001858C6" w:rsidRDefault="00605DEB" w:rsidP="001858C6">
            <w:pPr>
              <w:pStyle w:val="Default"/>
              <w:numPr>
                <w:ilvl w:val="0"/>
                <w:numId w:val="2"/>
              </w:numPr>
              <w:spacing w:before="240" w:after="240"/>
              <w:ind w:left="605" w:hanging="6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858C6">
              <w:rPr>
                <w:rFonts w:asciiTheme="majorHAnsi" w:hAnsiTheme="majorHAnsi"/>
                <w:sz w:val="28"/>
                <w:szCs w:val="28"/>
              </w:rPr>
              <w:t xml:space="preserve">Student supports </w:t>
            </w:r>
            <w:r w:rsidR="00334047" w:rsidRPr="001858C6">
              <w:rPr>
                <w:rFonts w:asciiTheme="majorHAnsi" w:hAnsiTheme="majorHAnsi"/>
                <w:sz w:val="28"/>
                <w:szCs w:val="28"/>
              </w:rPr>
              <w:tab/>
            </w:r>
            <w:r w:rsidR="00334047" w:rsidRPr="001858C6">
              <w:rPr>
                <w:rFonts w:asciiTheme="majorHAnsi" w:hAnsiTheme="majorHAnsi"/>
                <w:sz w:val="28"/>
                <w:szCs w:val="28"/>
              </w:rPr>
              <w:tab/>
              <w:t xml:space="preserve"> </w:t>
            </w:r>
            <w:proofErr w:type="gramStart"/>
            <w:r w:rsidR="00334047" w:rsidRPr="001858C6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1858C6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End"/>
            <w:r w:rsidRPr="001858C6">
              <w:rPr>
                <w:rFonts w:asciiTheme="majorHAnsi" w:hAnsiTheme="majorHAnsi"/>
                <w:sz w:val="28"/>
                <w:szCs w:val="28"/>
              </w:rPr>
              <w:t>only re-mediation)</w:t>
            </w:r>
          </w:p>
        </w:tc>
      </w:tr>
    </w:tbl>
    <w:p w14:paraId="241A90D1" w14:textId="27B52E68" w:rsidR="007210B4" w:rsidRPr="00497CD7" w:rsidRDefault="007210B4" w:rsidP="007210B4">
      <w:pPr>
        <w:tabs>
          <w:tab w:val="left" w:pos="3281"/>
        </w:tabs>
        <w:rPr>
          <w:rFonts w:asciiTheme="majorHAnsi" w:hAnsiTheme="majorHAnsi"/>
          <w:sz w:val="30"/>
          <w:szCs w:val="30"/>
        </w:rPr>
      </w:pPr>
      <w:bookmarkStart w:id="0" w:name="_GoBack"/>
      <w:bookmarkEnd w:id="0"/>
    </w:p>
    <w:sectPr w:rsidR="007210B4" w:rsidRPr="00497CD7" w:rsidSect="001858C6">
      <w:footerReference w:type="default" r:id="rId7"/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1880" w14:textId="77777777" w:rsidR="00CD066E" w:rsidRDefault="00CD066E" w:rsidP="00334047">
      <w:pPr>
        <w:spacing w:after="0" w:line="240" w:lineRule="auto"/>
      </w:pPr>
      <w:r>
        <w:separator/>
      </w:r>
    </w:p>
  </w:endnote>
  <w:endnote w:type="continuationSeparator" w:id="0">
    <w:p w14:paraId="04B2E2BA" w14:textId="77777777" w:rsidR="00CD066E" w:rsidRDefault="00CD066E" w:rsidP="0033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BDAD" w14:textId="5907349B" w:rsidR="00334047" w:rsidRPr="00334047" w:rsidRDefault="00334047" w:rsidP="00334047">
    <w:pPr>
      <w:pBdr>
        <w:top w:val="single" w:sz="4" w:space="1" w:color="auto"/>
      </w:pBdr>
      <w:spacing w:after="0" w:line="240" w:lineRule="auto"/>
      <w:jc w:val="center"/>
      <w:rPr>
        <w:rFonts w:asciiTheme="majorHAnsi" w:hAnsiTheme="maj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B635" w14:textId="77777777" w:rsidR="00CD066E" w:rsidRDefault="00CD066E" w:rsidP="00334047">
      <w:pPr>
        <w:spacing w:after="0" w:line="240" w:lineRule="auto"/>
      </w:pPr>
      <w:r>
        <w:separator/>
      </w:r>
    </w:p>
  </w:footnote>
  <w:footnote w:type="continuationSeparator" w:id="0">
    <w:p w14:paraId="7A1F9B58" w14:textId="77777777" w:rsidR="00CD066E" w:rsidRDefault="00CD066E" w:rsidP="0033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595"/>
    <w:multiLevelType w:val="hybridMultilevel"/>
    <w:tmpl w:val="8BE8B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84173"/>
    <w:multiLevelType w:val="hybridMultilevel"/>
    <w:tmpl w:val="B4F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DEB"/>
    <w:rsid w:val="001858C6"/>
    <w:rsid w:val="001F52A9"/>
    <w:rsid w:val="0031696F"/>
    <w:rsid w:val="00334047"/>
    <w:rsid w:val="003C4120"/>
    <w:rsid w:val="00497CD7"/>
    <w:rsid w:val="00605DEB"/>
    <w:rsid w:val="007210B4"/>
    <w:rsid w:val="00AE377F"/>
    <w:rsid w:val="00CD066E"/>
    <w:rsid w:val="00D76769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9D7D"/>
  <w15:docId w15:val="{B34050D7-AEFA-401C-82FA-88978EE1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05D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05DEB"/>
    <w:pPr>
      <w:ind w:left="720"/>
      <w:contextualSpacing/>
    </w:pPr>
  </w:style>
  <w:style w:type="paragraph" w:customStyle="1" w:styleId="Default">
    <w:name w:val="Default"/>
    <w:rsid w:val="00605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47"/>
  </w:style>
  <w:style w:type="paragraph" w:styleId="Footer">
    <w:name w:val="footer"/>
    <w:basedOn w:val="Normal"/>
    <w:link w:val="FooterChar"/>
    <w:uiPriority w:val="99"/>
    <w:unhideWhenUsed/>
    <w:rsid w:val="003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Sharpton, Kevin</cp:lastModifiedBy>
  <cp:revision>5</cp:revision>
  <cp:lastPrinted>2019-02-04T18:22:00Z</cp:lastPrinted>
  <dcterms:created xsi:type="dcterms:W3CDTF">2019-01-29T22:32:00Z</dcterms:created>
  <dcterms:modified xsi:type="dcterms:W3CDTF">2019-04-11T19:18:00Z</dcterms:modified>
</cp:coreProperties>
</file>