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60" w:rsidRPr="001E3780" w:rsidRDefault="00454C60" w:rsidP="00454C60">
      <w:pPr>
        <w:jc w:val="center"/>
        <w:rPr>
          <w:b/>
          <w:noProof/>
          <w:sz w:val="28"/>
          <w:szCs w:val="26"/>
        </w:rPr>
      </w:pPr>
      <w:r w:rsidRPr="001E3780">
        <w:rPr>
          <w:b/>
          <w:noProof/>
          <w:sz w:val="28"/>
          <w:szCs w:val="26"/>
        </w:rPr>
        <w:t>NRS Training: Reporting Student Performance on Table 4</w:t>
      </w:r>
    </w:p>
    <w:p w:rsidR="00454C60" w:rsidRPr="00454C60" w:rsidRDefault="00BA7F0A" w:rsidP="00454C60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Handout for Plotting </w:t>
      </w:r>
      <w:bookmarkStart w:id="0" w:name="_GoBack"/>
      <w:bookmarkEnd w:id="0"/>
      <w:r w:rsidR="00454C60" w:rsidRPr="00454C60">
        <w:rPr>
          <w:noProof/>
          <w:sz w:val="26"/>
          <w:szCs w:val="26"/>
        </w:rPr>
        <w:t>ESL Scenarios</w:t>
      </w:r>
    </w:p>
    <w:p w:rsidR="00454C60" w:rsidRDefault="00454C60">
      <w:pPr>
        <w:rPr>
          <w:noProof/>
        </w:rPr>
      </w:pPr>
    </w:p>
    <w:p w:rsidR="009D652B" w:rsidRDefault="00454C60">
      <w:r>
        <w:rPr>
          <w:noProof/>
        </w:rPr>
        <w:drawing>
          <wp:inline distT="0" distB="0" distL="0" distR="0" wp14:anchorId="407E082F" wp14:editId="0EF63BDD">
            <wp:extent cx="9299575" cy="615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269" cy="6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52B" w:rsidSect="00454C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60"/>
    <w:rsid w:val="001E3780"/>
    <w:rsid w:val="00454C60"/>
    <w:rsid w:val="009D652B"/>
    <w:rsid w:val="00B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4268"/>
  <w15:chartTrackingRefBased/>
  <w15:docId w15:val="{D7E8728B-8D67-4129-BA27-C87F2905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Bryant</dc:creator>
  <cp:keywords/>
  <dc:description/>
  <cp:lastModifiedBy>Bryant, Kimberlee</cp:lastModifiedBy>
  <cp:revision>3</cp:revision>
  <dcterms:created xsi:type="dcterms:W3CDTF">2019-02-14T19:03:00Z</dcterms:created>
  <dcterms:modified xsi:type="dcterms:W3CDTF">2019-09-06T19:12:00Z</dcterms:modified>
</cp:coreProperties>
</file>